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0B" w:rsidRDefault="0049300B" w:rsidP="0049300B">
      <w:pPr>
        <w:pStyle w:val="NormlWeb"/>
      </w:pPr>
      <w:r>
        <w:t>A közfeladatot ellátó szerv által kiírt pályázatok szakmai leírása, azok eredményei és indokolásuk.</w:t>
      </w:r>
    </w:p>
    <w:p w:rsidR="0049300B" w:rsidRDefault="0049300B" w:rsidP="0049300B">
      <w:pPr>
        <w:pStyle w:val="NormlWeb"/>
      </w:pPr>
      <w:r>
        <w:rPr>
          <w:i/>
          <w:iCs/>
        </w:rPr>
        <w:t>Jelenle</w:t>
      </w:r>
      <w:r>
        <w:rPr>
          <w:i/>
          <w:iCs/>
        </w:rPr>
        <w:t>g nincs folyamatban a Tolna M</w:t>
      </w:r>
      <w:bookmarkStart w:id="0" w:name="_GoBack"/>
      <w:bookmarkEnd w:id="0"/>
      <w:r>
        <w:rPr>
          <w:i/>
          <w:iCs/>
        </w:rPr>
        <w:t>egyei Katasztrófavédelmi Igazgatóság által kiírt pályázat. </w:t>
      </w:r>
    </w:p>
    <w:p w:rsidR="00D4386F" w:rsidRDefault="00D4386F"/>
    <w:sectPr w:rsidR="00D4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0B"/>
    <w:rsid w:val="0049300B"/>
    <w:rsid w:val="00D4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024E8-B561-41E6-B7B9-5B33B25B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9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 OKF TMKVI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 Péter</dc:creator>
  <cp:keywords/>
  <dc:description/>
  <cp:lastModifiedBy>Köves Péter</cp:lastModifiedBy>
  <cp:revision>1</cp:revision>
  <dcterms:created xsi:type="dcterms:W3CDTF">2023-02-08T07:39:00Z</dcterms:created>
  <dcterms:modified xsi:type="dcterms:W3CDTF">2023-02-08T07:40:00Z</dcterms:modified>
</cp:coreProperties>
</file>